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</w:t>
      </w:r>
      <w:proofErr w:type="gramStart"/>
      <w:r>
        <w:rPr>
          <w:rFonts w:ascii="Trebuchet MS" w:eastAsia="Trebuchet MS" w:hAnsi="Trebuchet MS" w:cs="Trebuchet MS"/>
          <w:color w:val="000000"/>
        </w:rPr>
        <w:t>Thompson</w:t>
      </w:r>
      <w:r>
        <w:rPr>
          <w:rFonts w:ascii="Trebuchet MS" w:eastAsia="Trebuchet MS" w:hAnsi="Trebuchet MS" w:cs="Trebuchet MS"/>
          <w:b/>
        </w:rPr>
        <w:t xml:space="preserve">  </w:t>
      </w:r>
      <w:r>
        <w:rPr>
          <w:rFonts w:ascii="Trebuchet MS" w:eastAsia="Trebuchet MS" w:hAnsi="Trebuchet MS" w:cs="Trebuchet MS"/>
          <w:b/>
          <w:color w:val="000000"/>
        </w:rPr>
        <w:t>Topic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>:</w:t>
      </w:r>
      <w:r w:rsidR="0047342A">
        <w:rPr>
          <w:rFonts w:ascii="Trebuchet MS" w:eastAsia="Trebuchet MS" w:hAnsi="Trebuchet MS" w:cs="Trebuchet MS"/>
          <w:b/>
          <w:color w:val="000000"/>
        </w:rPr>
        <w:t xml:space="preserve"> Hanukkah</w:t>
      </w:r>
      <w:r>
        <w:rPr>
          <w:rFonts w:ascii="Trebuchet MS" w:eastAsia="Trebuchet MS" w:hAnsi="Trebuchet MS" w:cs="Trebuchet MS"/>
          <w:b/>
          <w:color w:val="000000"/>
        </w:rPr>
        <w:t xml:space="preserve">  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 xml:space="preserve">Week Of: </w:t>
      </w:r>
      <w:r>
        <w:rPr>
          <w:rFonts w:ascii="Trebuchet MS" w:eastAsia="Trebuchet MS" w:hAnsi="Trebuchet MS" w:cs="Trebuchet MS"/>
        </w:rPr>
        <w:t>12/7/20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:rsidR="009410A5" w:rsidRDefault="009410A5" w:rsidP="00941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 xml:space="preserve">What is Christmas? Who celebrates Kwanzaa? What is the name of the candle holder? What is non-fiction? How can you tell a book is fiction? Show me a half of a circle. What is a fraction? Which part shows halves and thirds?  How many candles are on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kinara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?  What is the difference between a part and a fraction?  How many parts are in the circle?</w:t>
      </w:r>
    </w:p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2"/>
          <w:szCs w:val="12"/>
        </w:rPr>
      </w:pP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>-Students will cooperate and collaborate as a member of a school-learning community/name VIRTUAL</w:t>
      </w:r>
      <w:r w:rsidR="0047342A">
        <w:rPr>
          <w:rFonts w:ascii="Trebuchet MS" w:eastAsia="Trebuchet MS" w:hAnsi="Trebuchet MS" w:cs="Trebuchet MS"/>
          <w:sz w:val="20"/>
          <w:szCs w:val="20"/>
        </w:rPr>
        <w:t xml:space="preserve"> and</w:t>
      </w:r>
      <w:r>
        <w:rPr>
          <w:rFonts w:ascii="Trebuchet MS" w:eastAsia="Trebuchet MS" w:hAnsi="Trebuchet MS" w:cs="Trebuchet MS"/>
          <w:sz w:val="20"/>
          <w:szCs w:val="20"/>
        </w:rPr>
        <w:t xml:space="preserve"> classroom rules. Students will identify </w:t>
      </w:r>
      <w:r>
        <w:rPr>
          <w:rFonts w:ascii="Trebuchet MS" w:eastAsia="Trebuchet MS" w:hAnsi="Trebuchet MS" w:cs="Trebuchet MS"/>
          <w:b/>
          <w:sz w:val="20"/>
          <w:szCs w:val="20"/>
        </w:rPr>
        <w:t>Facts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9410A5">
        <w:rPr>
          <w:rFonts w:ascii="Trebuchet MS" w:eastAsia="Trebuchet MS" w:hAnsi="Trebuchet MS" w:cs="Trebuchet MS"/>
          <w:sz w:val="20"/>
          <w:szCs w:val="20"/>
        </w:rPr>
        <w:t>about Christmas and Kwanzaa</w:t>
      </w:r>
      <w:r w:rsidR="0047342A">
        <w:rPr>
          <w:rFonts w:ascii="Trebuchet MS" w:eastAsia="Trebuchet MS" w:hAnsi="Trebuchet MS" w:cs="Trebuchet MS"/>
          <w:sz w:val="20"/>
          <w:szCs w:val="20"/>
        </w:rPr>
        <w:t xml:space="preserve">.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identify a story as </w:t>
      </w:r>
      <w:r>
        <w:rPr>
          <w:rFonts w:ascii="Trebuchet MS" w:eastAsia="Trebuchet MS" w:hAnsi="Trebuchet MS" w:cs="Trebuchet MS"/>
          <w:b/>
          <w:sz w:val="20"/>
          <w:szCs w:val="20"/>
        </w:rPr>
        <w:t>“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fiction</w:t>
      </w:r>
      <w:r>
        <w:rPr>
          <w:rFonts w:ascii="Trebuchet MS" w:eastAsia="Trebuchet MS" w:hAnsi="Trebuchet MS" w:cs="Trebuchet MS"/>
          <w:b/>
          <w:sz w:val="20"/>
          <w:szCs w:val="20"/>
        </w:rPr>
        <w:t>”</w:t>
      </w:r>
      <w:r>
        <w:rPr>
          <w:rFonts w:ascii="Trebuchet MS" w:eastAsia="Trebuchet MS" w:hAnsi="Trebuchet MS" w:cs="Trebuchet MS"/>
          <w:sz w:val="20"/>
          <w:szCs w:val="20"/>
        </w:rPr>
        <w:t xml:space="preserve"> or </w:t>
      </w:r>
      <w:r>
        <w:rPr>
          <w:rFonts w:ascii="Trebuchet MS" w:eastAsia="Trebuchet MS" w:hAnsi="Trebuchet MS" w:cs="Trebuchet MS"/>
          <w:b/>
          <w:sz w:val="20"/>
          <w:szCs w:val="20"/>
        </w:rPr>
        <w:t>“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non-fiction</w:t>
      </w:r>
      <w:r>
        <w:rPr>
          <w:rFonts w:ascii="Trebuchet MS" w:eastAsia="Trebuchet MS" w:hAnsi="Trebuchet MS" w:cs="Trebuchet MS"/>
          <w:b/>
          <w:sz w:val="20"/>
          <w:szCs w:val="20"/>
        </w:rPr>
        <w:t>”</w:t>
      </w:r>
      <w:r>
        <w:rPr>
          <w:rFonts w:ascii="Trebuchet MS" w:eastAsia="Trebuchet MS" w:hAnsi="Trebuchet MS" w:cs="Trebuchet MS"/>
          <w:sz w:val="20"/>
          <w:szCs w:val="20"/>
        </w:rPr>
        <w:t xml:space="preserve"> (discuss simple characteristics of fiction/non-fiction text). Students will identify, label, and describe </w:t>
      </w:r>
      <w:r w:rsidR="009410A5">
        <w:rPr>
          <w:rFonts w:ascii="Trebuchet MS" w:eastAsia="Trebuchet MS" w:hAnsi="Trebuchet MS" w:cs="Trebuchet MS"/>
          <w:sz w:val="20"/>
          <w:szCs w:val="20"/>
        </w:rPr>
        <w:t>halves and thirds</w:t>
      </w:r>
    </w:p>
    <w:p w:rsidR="00467EF8" w:rsidRDefault="002113E1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 will use language, vocabulary, and physical representations to discuss </w:t>
      </w:r>
      <w:r w:rsidR="009410A5">
        <w:rPr>
          <w:rFonts w:ascii="Trebuchet MS" w:eastAsia="Trebuchet MS" w:hAnsi="Trebuchet MS" w:cs="Trebuchet MS"/>
          <w:b/>
          <w:sz w:val="20"/>
          <w:szCs w:val="20"/>
        </w:rPr>
        <w:t>the fractions ½ and 1/3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observations. Students will participate in following a recipe.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identify a story as 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fiction and non-fiction</w:t>
      </w:r>
      <w:r>
        <w:rPr>
          <w:rFonts w:ascii="Trebuchet MS" w:eastAsia="Trebuchet MS" w:hAnsi="Trebuchet MS" w:cs="Trebuchet MS"/>
          <w:sz w:val="20"/>
          <w:szCs w:val="20"/>
        </w:rPr>
        <w:t xml:space="preserve"> (discuss simple characteristics of fiction/non-fiction text).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cooperate and collaborate as a member of a school-learning community/name VIRTUAL classroom rules. Students will identify and recall 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Hanukkah facts.</w:t>
      </w:r>
    </w:p>
    <w:p w:rsidR="00467EF8" w:rsidRDefault="002113E1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ff0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467EF8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467EF8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467EF8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467EF8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Literacy/Language Focus</w:t>
      </w:r>
    </w:p>
    <w:p w:rsidR="009410A5" w:rsidRDefault="00941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</w:p>
    <w:tbl>
      <w:tblPr>
        <w:tblW w:w="110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7"/>
        <w:gridCol w:w="5547"/>
      </w:tblGrid>
      <w:tr w:rsidR="00D774B2" w:rsidTr="00D774B2">
        <w:trPr>
          <w:trHeight w:val="178"/>
        </w:trPr>
        <w:tc>
          <w:tcPr>
            <w:tcW w:w="5547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774B2" w:rsidRDefault="00D774B2" w:rsidP="00E5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547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774B2" w:rsidRDefault="00D774B2" w:rsidP="00E5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D774B2" w:rsidTr="00D774B2">
        <w:trPr>
          <w:trHeight w:val="802"/>
        </w:trPr>
        <w:tc>
          <w:tcPr>
            <w:tcW w:w="554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4B2" w:rsidRDefault="00D774B2" w:rsidP="00D774B2">
            <w:pPr>
              <w:numPr>
                <w:ilvl w:val="0"/>
                <w:numId w:val="5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fraction?</w:t>
            </w:r>
          </w:p>
          <w:p w:rsidR="00D774B2" w:rsidRDefault="00D774B2" w:rsidP="00D774B2">
            <w:pPr>
              <w:numPr>
                <w:ilvl w:val="0"/>
                <w:numId w:val="5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a part and a fraction?</w:t>
            </w:r>
          </w:p>
          <w:p w:rsidR="00D774B2" w:rsidRDefault="00D774B2" w:rsidP="00D774B2">
            <w:pPr>
              <w:numPr>
                <w:ilvl w:val="0"/>
                <w:numId w:val="5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Color half of the shape?</w:t>
            </w:r>
          </w:p>
          <w:p w:rsidR="00D774B2" w:rsidRDefault="00D774B2" w:rsidP="00D774B2">
            <w:pPr>
              <w:numPr>
                <w:ilvl w:val="0"/>
                <w:numId w:val="5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Do fractions have to be equal?</w:t>
            </w:r>
          </w:p>
          <w:p w:rsidR="00D774B2" w:rsidRDefault="00D774B2" w:rsidP="00D774B2">
            <w:pPr>
              <w:numPr>
                <w:ilvl w:val="0"/>
                <w:numId w:val="5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1/2s in the object</w:t>
            </w:r>
          </w:p>
          <w:p w:rsidR="00D774B2" w:rsidRDefault="00D774B2" w:rsidP="00D774B2">
            <w:pPr>
              <w:numPr>
                <w:ilvl w:val="0"/>
                <w:numId w:val="5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Which objects shows halves/thirds?</w:t>
            </w:r>
          </w:p>
          <w:p w:rsidR="00D774B2" w:rsidRDefault="00D774B2" w:rsidP="00D774B2">
            <w:pPr>
              <w:numPr>
                <w:ilvl w:val="0"/>
                <w:numId w:val="5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How many candles are on 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kinara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?</w:t>
            </w:r>
          </w:p>
        </w:tc>
        <w:tc>
          <w:tcPr>
            <w:tcW w:w="554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4B2" w:rsidRDefault="00D774B2" w:rsidP="00D774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What is Christmas? What is Kwanzaa?  </w:t>
            </w:r>
          </w:p>
          <w:p w:rsidR="00D774B2" w:rsidRDefault="00D774B2" w:rsidP="00D774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2036C5">
              <w:rPr>
                <w:rFonts w:ascii="Trebuchet MS" w:eastAsia="Trebuchet MS" w:hAnsi="Trebuchet MS" w:cs="Trebuchet MS"/>
                <w:sz w:val="20"/>
                <w:szCs w:val="20"/>
              </w:rPr>
              <w:t>How do peop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le celebrate Kwanzaa?</w:t>
            </w:r>
          </w:p>
          <w:p w:rsidR="00D774B2" w:rsidRDefault="00D774B2" w:rsidP="00D774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candle holder called for Kwanzaa?</w:t>
            </w:r>
          </w:p>
          <w:p w:rsidR="00D774B2" w:rsidRDefault="00D774B2" w:rsidP="00D774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Is the book fiction or Non-fiction? How do you know?</w:t>
            </w:r>
          </w:p>
          <w:p w:rsidR="00D774B2" w:rsidRDefault="00D774B2" w:rsidP="003D684A">
            <w:pPr>
              <w:numPr>
                <w:ilvl w:val="0"/>
                <w:numId w:val="3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774B2"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fiction and non-fiction?</w:t>
            </w:r>
          </w:p>
          <w:p w:rsidR="00D774B2" w:rsidRPr="00D774B2" w:rsidRDefault="00D774B2" w:rsidP="003D684A">
            <w:pPr>
              <w:numPr>
                <w:ilvl w:val="0"/>
                <w:numId w:val="3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774B2"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Which book is fiction?  Which book is non-fiction how do you know?</w:t>
            </w:r>
          </w:p>
          <w:p w:rsidR="00D774B2" w:rsidRDefault="00D774B2" w:rsidP="00D774B2">
            <w:pPr>
              <w:numPr>
                <w:ilvl w:val="0"/>
                <w:numId w:val="3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Choose a book.  Is it fiction or non-fiction? How do you know</w:t>
            </w:r>
          </w:p>
        </w:tc>
      </w:tr>
      <w:tr w:rsidR="00D774B2" w:rsidTr="00D774B2">
        <w:trPr>
          <w:trHeight w:val="802"/>
        </w:trPr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4B2" w:rsidRDefault="00D774B2" w:rsidP="00E54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4B2" w:rsidRDefault="00D774B2" w:rsidP="00E54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D774B2" w:rsidTr="00D774B2">
        <w:trPr>
          <w:trHeight w:val="887"/>
        </w:trPr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4B2" w:rsidRDefault="00D774B2" w:rsidP="00E54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4B2" w:rsidRDefault="00D774B2" w:rsidP="00E54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D774B2" w:rsidRDefault="00D77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fff2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467EF8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0" w:name="_heading=h.gjdgxs" w:colFirst="0" w:colLast="0"/>
            <w:bookmarkEnd w:id="0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1" w:name="_heading=h.wju4lsc0yg02" w:colFirst="0" w:colLast="0"/>
            <w:bookmarkEnd w:id="1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467EF8" w:rsidRDefault="00913D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2" w:name="_heading=h.lxaf6hdi9mmz" w:colFirst="0" w:colLast="0"/>
            <w:bookmarkEnd w:id="2"/>
            <w:r>
              <w:rPr>
                <w:rFonts w:ascii="Trebuchet MS" w:eastAsia="Trebuchet MS" w:hAnsi="Trebuchet MS" w:cs="Trebuchet MS"/>
              </w:rPr>
              <w:t>How many parts are shown in the picture?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3" w:name="_heading=h.eyryqvgpmn4h" w:colFirst="0" w:colLast="0"/>
            <w:bookmarkEnd w:id="3"/>
            <w:r>
              <w:rPr>
                <w:rFonts w:ascii="Trebuchet MS" w:eastAsia="Trebuchet MS" w:hAnsi="Trebuchet MS" w:cs="Trebuchet MS"/>
              </w:rPr>
              <w:t>Sort your 2D shapes. Name them and match them with the picture.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4" w:name="_heading=h.39e45rmafihn" w:colFirst="0" w:colLast="0"/>
            <w:bookmarkEnd w:id="4"/>
            <w:r>
              <w:rPr>
                <w:rFonts w:ascii="Trebuchet MS" w:eastAsia="Trebuchet MS" w:hAnsi="Trebuchet MS" w:cs="Trebuchet MS"/>
              </w:rPr>
              <w:t>Which objects show symmetry? Why?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5" w:name="_heading=h.omce0cbpzb7r" w:colFirst="0" w:colLast="0"/>
            <w:bookmarkEnd w:id="5"/>
            <w:r>
              <w:rPr>
                <w:rFonts w:ascii="Trebuchet MS" w:eastAsia="Trebuchet MS" w:hAnsi="Trebuchet MS" w:cs="Trebuchet MS"/>
              </w:rPr>
              <w:t xml:space="preserve">What does it mean when something is “REALISTIC” or “REAL”? What does it mean when something is </w:t>
            </w:r>
            <w:r>
              <w:rPr>
                <w:rFonts w:ascii="Trebuchet MS" w:eastAsia="Trebuchet MS" w:hAnsi="Trebuchet MS" w:cs="Trebuchet MS"/>
              </w:rPr>
              <w:br/>
              <w:t>“FANTASY”?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6" w:name="_heading=h.mwhk44mjkh02" w:colFirst="0" w:colLast="0"/>
            <w:bookmarkEnd w:id="6"/>
            <w:r>
              <w:rPr>
                <w:rFonts w:ascii="Trebuchet MS" w:eastAsia="Trebuchet MS" w:hAnsi="Trebuchet MS" w:cs="Trebuchet MS"/>
              </w:rPr>
              <w:t xml:space="preserve">What is _____ Holiday? Why do we celebrate this holiday? </w:t>
            </w:r>
          </w:p>
          <w:p w:rsidR="00467EF8" w:rsidRDefault="002113E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7" w:name="_heading=h.azkx13cdgzh0" w:colFirst="0" w:colLast="0"/>
            <w:bookmarkEnd w:id="7"/>
            <w:r>
              <w:rPr>
                <w:rFonts w:ascii="Trebuchet MS" w:eastAsia="Trebuchet MS" w:hAnsi="Trebuchet MS" w:cs="Trebuchet MS"/>
              </w:rPr>
              <w:t>What are some traditions for ______?</w:t>
            </w:r>
          </w:p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467EF8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67EF8" w:rsidRDefault="002113E1" w:rsidP="0094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 w:rsidR="009410A5">
              <w:rPr>
                <w:rFonts w:ascii="Trebuchet MS" w:eastAsia="Trebuchet MS" w:hAnsi="Trebuchet MS" w:cs="Trebuchet MS"/>
              </w:rPr>
              <w:t>fiction, non-fiction, fraction, halves, thirds,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</w:rPr>
              <w:t>n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="009410A5">
              <w:rPr>
                <w:rFonts w:ascii="Trebuchet MS" w:eastAsia="Trebuchet MS" w:hAnsi="Trebuchet MS" w:cs="Trebuchet MS"/>
              </w:rPr>
              <w:t>Kwanzaa, Christmas,</w:t>
            </w:r>
            <w:r w:rsidR="009410A5">
              <w:rPr>
                <w:rFonts w:ascii="Trebuchet MS" w:eastAsia="Trebuchet MS" w:hAnsi="Trebuchet MS" w:cs="Trebuchet MS"/>
                <w:color w:val="000000"/>
              </w:rPr>
              <w:t xml:space="preserve"> num</w:t>
            </w:r>
            <w:r w:rsidR="009410A5">
              <w:rPr>
                <w:rFonts w:ascii="Trebuchet MS" w:eastAsia="Trebuchet MS" w:hAnsi="Trebuchet MS" w:cs="Trebuchet MS"/>
                <w:color w:val="000000"/>
              </w:rPr>
              <w:t>bers 0-20,</w:t>
            </w:r>
            <w:r w:rsidR="009410A5">
              <w:rPr>
                <w:rFonts w:ascii="Trebuchet MS" w:eastAsia="Trebuchet MS" w:hAnsi="Trebuchet MS" w:cs="Trebuchet MS"/>
              </w:rPr>
              <w:t xml:space="preserve"> </w:t>
            </w:r>
            <w:r w:rsidR="009410A5">
              <w:rPr>
                <w:rFonts w:ascii="Trebuchet MS" w:eastAsia="Trebuchet MS" w:hAnsi="Trebuchet MS" w:cs="Trebuchet MS"/>
                <w:color w:val="000000"/>
              </w:rPr>
              <w:t>basic 2D sha</w:t>
            </w:r>
            <w:r w:rsidR="009410A5">
              <w:rPr>
                <w:rFonts w:ascii="Trebuchet MS" w:eastAsia="Trebuchet MS" w:hAnsi="Trebuchet MS" w:cs="Trebuchet MS"/>
              </w:rPr>
              <w:t>pes (circle, rectangle, triangle, square, rhombus)</w:t>
            </w:r>
          </w:p>
        </w:tc>
      </w:tr>
      <w:tr w:rsidR="00467EF8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 w:rsidR="009410A5">
              <w:rPr>
                <w:rFonts w:ascii="Trebuchet MS" w:eastAsia="Trebuchet MS" w:hAnsi="Trebuchet MS" w:cs="Trebuchet MS"/>
                <w:b/>
              </w:rPr>
              <w:t>fiction/nonfiction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traditions/characteristics for the holidays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467EF8" w:rsidRDefault="002113E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 xml:space="preserve">is a </w:t>
            </w:r>
            <w:r w:rsidR="009410A5">
              <w:rPr>
                <w:rFonts w:ascii="Trebuchet MS" w:eastAsia="Trebuchet MS" w:hAnsi="Trebuchet MS" w:cs="Trebuchet MS"/>
                <w:b/>
              </w:rPr>
              <w:t>fact about Christmas/Kwanzaa</w:t>
            </w:r>
          </w:p>
          <w:p w:rsidR="00467EF8" w:rsidRDefault="002113E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2D basic shapes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</w:t>
            </w:r>
            <w:r w:rsidR="009410A5">
              <w:rPr>
                <w:rFonts w:ascii="Trebuchet MS" w:eastAsia="Trebuchet MS" w:hAnsi="Trebuchet MS" w:cs="Trebuchet MS"/>
                <w:b/>
              </w:rPr>
              <w:t>halves and thirds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in basic shapes/objects;</w:t>
            </w:r>
          </w:p>
          <w:p w:rsidR="00467EF8" w:rsidRDefault="00467EF8" w:rsidP="0094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</w:tr>
      <w:tr w:rsidR="00467EF8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bookmarkStart w:id="8" w:name="_GoBack"/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bookmarkEnd w:id="8"/>
      <w:tr w:rsidR="00467EF8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 w:rsidP="0094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Plan for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>independent student assessments (virtual)</w:t>
            </w:r>
            <w:r w:rsidR="009410A5"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:rsidR="00467EF8" w:rsidRDefault="00941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Christmas/Kwanzaa and holiday books</w:t>
      </w:r>
      <w:r w:rsidR="002113E1">
        <w:rPr>
          <w:rFonts w:ascii="Trebuchet MS" w:eastAsia="Trebuchet MS" w:hAnsi="Trebuchet MS" w:cs="Trebuchet MS"/>
        </w:rPr>
        <w:t xml:space="preserve"> (other ex. of fiction/non-fiction) Books</w:t>
      </w:r>
    </w:p>
    <w:p w:rsidR="00467EF8" w:rsidRDefault="0021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467EF8" w:rsidRDefault="0021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</w:t>
      </w:r>
    </w:p>
    <w:p w:rsidR="00467EF8" w:rsidRDefault="0021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467EF8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467EF8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94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Do, wear</w:t>
            </w:r>
          </w:p>
          <w:p w:rsidR="00467EF8" w:rsidRDefault="00467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94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In Winter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9410A5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Fractions halves and thirds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9410A5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Fiction/Non-Fiction</w:t>
            </w:r>
            <w:r w:rsidR="002113E1"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  <w:color w:val="000000"/>
        </w:rPr>
        <w:t xml:space="preserve">checklists, 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</w:t>
      </w:r>
      <w:proofErr w:type="gramEnd"/>
      <w:r>
        <w:rPr>
          <w:rFonts w:ascii="Trebuchet MS" w:eastAsia="Trebuchet MS" w:hAnsi="Trebuchet MS" w:cs="Trebuchet MS"/>
          <w:color w:val="000000"/>
          <w:highlight w:val="white"/>
        </w:rPr>
        <w:t xml:space="preserve"> online 1-1 Assessments</w:t>
      </w:r>
    </w:p>
    <w:sectPr w:rsidR="00467EF8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26C"/>
    <w:multiLevelType w:val="multilevel"/>
    <w:tmpl w:val="B2E44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2E0150"/>
    <w:multiLevelType w:val="multilevel"/>
    <w:tmpl w:val="2996E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86B01"/>
    <w:multiLevelType w:val="multilevel"/>
    <w:tmpl w:val="8A9298D2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B44634"/>
    <w:multiLevelType w:val="multilevel"/>
    <w:tmpl w:val="DA4C1C24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3B31FC"/>
    <w:multiLevelType w:val="multilevel"/>
    <w:tmpl w:val="7DF0F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F8"/>
    <w:rsid w:val="002113E1"/>
    <w:rsid w:val="00467EF8"/>
    <w:rsid w:val="0047342A"/>
    <w:rsid w:val="00913DD2"/>
    <w:rsid w:val="009410A5"/>
    <w:rsid w:val="00D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CFC9"/>
  <w15:docId w15:val="{F16A2D6E-C85F-4E4B-A12C-E777C96E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WHiBgGD+t80JK9AUk+77UnxBA==">AMUW2mW8QNBn13rRsIVwFGf/VEBwNoJ3r7SUTvbd2buuenBeIM/5cnjzHtBXUaPzTnjO6FhpkrH+kKAGhf2UzFq3ukyRSqeuaMehuQFZTETAznqnfS9XCBQkVkYoprmSGLlkklNa/q0BDHkMcduEg+3xmUi6mvRqA7giqKRLBw12y3E59fHwaBEQyhjR+G74QW9E0i5zqsaxjUCVovnbB2mqqnyh3K9/7W0d2awOH5PUNEzk00nkLOE3bq68/3pHHyz3SZwoh6nyt8wZATCQDGxsilXMDrY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2020-12-14T13:52:00Z</dcterms:created>
  <dcterms:modified xsi:type="dcterms:W3CDTF">2020-12-14T13:52:00Z</dcterms:modified>
</cp:coreProperties>
</file>